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1E" w:rsidRPr="00DF1822" w:rsidRDefault="00DF1822" w:rsidP="008E7472">
      <w:pPr>
        <w:spacing w:line="480" w:lineRule="auto"/>
        <w:rPr>
          <w:szCs w:val="24"/>
        </w:rPr>
      </w:pPr>
      <w:r w:rsidRPr="00DF1822">
        <w:rPr>
          <w:szCs w:val="24"/>
        </w:rPr>
        <w:t>ФИО___________________________________</w:t>
      </w:r>
      <w:r w:rsidR="009A5197">
        <w:rPr>
          <w:szCs w:val="24"/>
        </w:rPr>
        <w:t xml:space="preserve"> </w:t>
      </w:r>
      <w:r w:rsidRPr="00DF1822">
        <w:rPr>
          <w:szCs w:val="24"/>
        </w:rPr>
        <w:t>Группа__________________</w:t>
      </w:r>
    </w:p>
    <w:p w:rsidR="00DF1822" w:rsidRPr="00DF1822" w:rsidRDefault="00DF1822">
      <w:pPr>
        <w:rPr>
          <w:szCs w:val="24"/>
        </w:rPr>
      </w:pPr>
    </w:p>
    <w:p w:rsidR="00DF1822" w:rsidRPr="00DF1822" w:rsidRDefault="00DF1822" w:rsidP="008E7472">
      <w:pPr>
        <w:spacing w:line="600" w:lineRule="auto"/>
        <w:jc w:val="center"/>
        <w:rPr>
          <w:b/>
          <w:szCs w:val="24"/>
        </w:rPr>
      </w:pPr>
      <w:r w:rsidRPr="00DF1822">
        <w:rPr>
          <w:b/>
          <w:szCs w:val="24"/>
        </w:rPr>
        <w:t>Тема: «Протеиновая, минеральная и витаминная питательность кормов»</w:t>
      </w: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b/>
          <w:bCs/>
          <w:szCs w:val="24"/>
        </w:rPr>
        <w:t>Задание 1:</w:t>
      </w:r>
      <w:r w:rsidRPr="00DF1822">
        <w:rPr>
          <w:szCs w:val="24"/>
        </w:rPr>
        <w:t xml:space="preserve"> Вычислите биологическую ценность протеина (БЦП) по приведенной ниже фо</w:t>
      </w:r>
      <w:r w:rsidRPr="00DF1822">
        <w:rPr>
          <w:szCs w:val="24"/>
        </w:rPr>
        <w:t>р</w:t>
      </w:r>
      <w:r w:rsidRPr="00DF1822">
        <w:rPr>
          <w:szCs w:val="24"/>
        </w:rPr>
        <w:t>муле в двух рационах для свиней по данным баланса азота и сравните содержание критических ам</w:t>
      </w:r>
      <w:r w:rsidRPr="00DF1822">
        <w:rPr>
          <w:szCs w:val="24"/>
        </w:rPr>
        <w:t>и</w:t>
      </w:r>
      <w:r w:rsidRPr="00DF1822">
        <w:rPr>
          <w:szCs w:val="24"/>
        </w:rPr>
        <w:t>нокислот в этих рационах:</w:t>
      </w: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БЦП=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корма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кала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мочи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корма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кала</m:t>
                  </m:r>
                </m:sub>
              </m:sSub>
            </m:den>
          </m:f>
        </m:oMath>
      </m:oMathPara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3115"/>
        <w:gridCol w:w="1882"/>
        <w:gridCol w:w="867"/>
        <w:gridCol w:w="2352"/>
        <w:gridCol w:w="1384"/>
      </w:tblGrid>
      <w:tr w:rsidR="00DF1822" w:rsidRPr="00DF1822" w:rsidTr="009A5197">
        <w:trPr>
          <w:trHeight w:val="20"/>
          <w:tblHeader/>
        </w:trPr>
        <w:tc>
          <w:tcPr>
            <w:tcW w:w="506" w:type="pct"/>
            <w:vMerge w:val="restar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Рацион</w:t>
            </w:r>
          </w:p>
        </w:tc>
        <w:tc>
          <w:tcPr>
            <w:tcW w:w="2339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Корма</w:t>
            </w:r>
          </w:p>
        </w:tc>
        <w:tc>
          <w:tcPr>
            <w:tcW w:w="2155" w:type="pct"/>
            <w:gridSpan w:val="3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Содержится, г</w:t>
            </w:r>
          </w:p>
        </w:tc>
      </w:tr>
      <w:tr w:rsidR="00DF1822" w:rsidRPr="00DF1822" w:rsidTr="009A5197">
        <w:trPr>
          <w:trHeight w:val="20"/>
          <w:tblHeader/>
        </w:trPr>
        <w:tc>
          <w:tcPr>
            <w:tcW w:w="506" w:type="pct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наименование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количество, кг</w:t>
            </w:r>
          </w:p>
        </w:tc>
        <w:tc>
          <w:tcPr>
            <w:tcW w:w="406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лизин</w:t>
            </w:r>
          </w:p>
        </w:tc>
        <w:tc>
          <w:tcPr>
            <w:tcW w:w="1101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 xml:space="preserve">метионин + </w:t>
            </w:r>
            <w:proofErr w:type="spellStart"/>
            <w:r w:rsidRPr="00DF1822">
              <w:rPr>
                <w:iCs/>
                <w:szCs w:val="24"/>
              </w:rPr>
              <w:t>цистин</w:t>
            </w:r>
            <w:proofErr w:type="spellEnd"/>
          </w:p>
        </w:tc>
        <w:tc>
          <w:tcPr>
            <w:tcW w:w="648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триптофан</w:t>
            </w: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 w:val="restar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</w:t>
            </w: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Зерно кукурузы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1,5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 xml:space="preserve">Жмых </w:t>
            </w:r>
            <w:proofErr w:type="spellStart"/>
            <w:r w:rsidRPr="00DF1822">
              <w:rPr>
                <w:iCs/>
                <w:szCs w:val="24"/>
              </w:rPr>
              <w:t>подсолнечниковый</w:t>
            </w:r>
            <w:proofErr w:type="spellEnd"/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0,6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Травяная мука из люцерны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0,4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2339" w:type="pct"/>
            <w:gridSpan w:val="2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Итого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 w:val="restar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2</w:t>
            </w: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Зерно кукурузы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1,5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Рыбная мука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0,35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1458" w:type="pct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Травяная мука из люцерны</w:t>
            </w:r>
          </w:p>
        </w:tc>
        <w:tc>
          <w:tcPr>
            <w:tcW w:w="881" w:type="pct"/>
            <w:vAlign w:val="center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0,4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9A5197">
        <w:trPr>
          <w:trHeight w:val="20"/>
        </w:trPr>
        <w:tc>
          <w:tcPr>
            <w:tcW w:w="506" w:type="pct"/>
            <w:vMerge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</w:p>
        </w:tc>
        <w:tc>
          <w:tcPr>
            <w:tcW w:w="2339" w:type="pct"/>
            <w:gridSpan w:val="2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Итого</w:t>
            </w:r>
          </w:p>
        </w:tc>
        <w:tc>
          <w:tcPr>
            <w:tcW w:w="40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0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DF1822" w:rsidRPr="00DF1822" w:rsidRDefault="00DF1822" w:rsidP="00DF1822">
      <w:pPr>
        <w:rPr>
          <w:szCs w:val="24"/>
        </w:rPr>
      </w:pP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szCs w:val="24"/>
        </w:rPr>
        <w:t>Баланс азота у животных: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3551"/>
        <w:gridCol w:w="3549"/>
      </w:tblGrid>
      <w:tr w:rsidR="00DF1822" w:rsidRPr="00DF1822" w:rsidTr="00E82383">
        <w:trPr>
          <w:trHeight w:val="20"/>
          <w:tblHeader/>
        </w:trPr>
        <w:tc>
          <w:tcPr>
            <w:tcW w:w="1677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Количество азота, г</w:t>
            </w:r>
          </w:p>
        </w:tc>
        <w:tc>
          <w:tcPr>
            <w:tcW w:w="1662" w:type="pct"/>
            <w:tcBorders>
              <w:right w:val="single" w:sz="4" w:space="0" w:color="auto"/>
            </w:tcBorders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 рацион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2 рацион</w:t>
            </w:r>
          </w:p>
        </w:tc>
      </w:tr>
      <w:tr w:rsidR="00DF1822" w:rsidRPr="00DF1822" w:rsidTr="00E82383">
        <w:trPr>
          <w:trHeight w:val="20"/>
        </w:trPr>
        <w:tc>
          <w:tcPr>
            <w:tcW w:w="1677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 xml:space="preserve">Содержится в рационе </w:t>
            </w:r>
          </w:p>
        </w:tc>
        <w:tc>
          <w:tcPr>
            <w:tcW w:w="1662" w:type="pct"/>
            <w:tcBorders>
              <w:right w:val="single" w:sz="4" w:space="0" w:color="auto"/>
            </w:tcBorders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63,2</w:t>
            </w:r>
          </w:p>
        </w:tc>
        <w:tc>
          <w:tcPr>
            <w:tcW w:w="1661" w:type="pct"/>
            <w:tcBorders>
              <w:right w:val="single" w:sz="4" w:space="0" w:color="auto"/>
            </w:tcBorders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63,6</w:t>
            </w:r>
          </w:p>
        </w:tc>
      </w:tr>
      <w:tr w:rsidR="00DF1822" w:rsidRPr="00DF1822" w:rsidTr="00E82383">
        <w:trPr>
          <w:trHeight w:val="20"/>
        </w:trPr>
        <w:tc>
          <w:tcPr>
            <w:tcW w:w="1677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Выделено в кале</w:t>
            </w:r>
          </w:p>
        </w:tc>
        <w:tc>
          <w:tcPr>
            <w:tcW w:w="1662" w:type="pct"/>
            <w:tcBorders>
              <w:right w:val="single" w:sz="4" w:space="0" w:color="auto"/>
            </w:tcBorders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17,9</w:t>
            </w:r>
          </w:p>
        </w:tc>
        <w:tc>
          <w:tcPr>
            <w:tcW w:w="1661" w:type="pct"/>
            <w:tcBorders>
              <w:right w:val="single" w:sz="4" w:space="0" w:color="auto"/>
            </w:tcBorders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17,4</w:t>
            </w:r>
          </w:p>
        </w:tc>
      </w:tr>
      <w:tr w:rsidR="00DF1822" w:rsidRPr="00DF1822" w:rsidTr="00E82383">
        <w:trPr>
          <w:trHeight w:val="20"/>
        </w:trPr>
        <w:tc>
          <w:tcPr>
            <w:tcW w:w="1677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Выделено в моче</w:t>
            </w:r>
          </w:p>
        </w:tc>
        <w:tc>
          <w:tcPr>
            <w:tcW w:w="1662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22,3</w:t>
            </w:r>
          </w:p>
        </w:tc>
        <w:tc>
          <w:tcPr>
            <w:tcW w:w="166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16,5</w:t>
            </w:r>
          </w:p>
        </w:tc>
      </w:tr>
      <w:tr w:rsidR="00DF1822" w:rsidRPr="00DF1822" w:rsidTr="00E82383">
        <w:trPr>
          <w:trHeight w:val="20"/>
        </w:trPr>
        <w:tc>
          <w:tcPr>
            <w:tcW w:w="1677" w:type="pct"/>
            <w:vAlign w:val="center"/>
          </w:tcPr>
          <w:p w:rsidR="00DF1822" w:rsidRPr="00DF1822" w:rsidRDefault="00AF563A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Переваренный азот</w:t>
            </w:r>
          </w:p>
        </w:tc>
        <w:tc>
          <w:tcPr>
            <w:tcW w:w="1662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66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AF563A" w:rsidRPr="00DF1822" w:rsidTr="00E82383">
        <w:trPr>
          <w:trHeight w:val="20"/>
        </w:trPr>
        <w:tc>
          <w:tcPr>
            <w:tcW w:w="1677" w:type="pct"/>
            <w:vAlign w:val="center"/>
          </w:tcPr>
          <w:p w:rsidR="00AF563A" w:rsidRPr="00DF1822" w:rsidRDefault="00B60435" w:rsidP="00B60435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Усвоенный </w:t>
            </w:r>
            <w:r w:rsidR="00AF563A">
              <w:rPr>
                <w:iCs/>
                <w:szCs w:val="24"/>
              </w:rPr>
              <w:t>азот</w:t>
            </w:r>
          </w:p>
        </w:tc>
        <w:tc>
          <w:tcPr>
            <w:tcW w:w="1662" w:type="pct"/>
          </w:tcPr>
          <w:p w:rsidR="00AF563A" w:rsidRPr="00DF1822" w:rsidRDefault="00AF563A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661" w:type="pct"/>
          </w:tcPr>
          <w:p w:rsidR="00AF563A" w:rsidRPr="00DF1822" w:rsidRDefault="00AF563A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82383">
        <w:trPr>
          <w:trHeight w:val="20"/>
        </w:trPr>
        <w:tc>
          <w:tcPr>
            <w:tcW w:w="1677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БЦП</w:t>
            </w:r>
          </w:p>
        </w:tc>
        <w:tc>
          <w:tcPr>
            <w:tcW w:w="1662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66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DF1822" w:rsidRPr="00DF1822" w:rsidRDefault="00DF1822" w:rsidP="00DF1822">
      <w:pPr>
        <w:rPr>
          <w:szCs w:val="24"/>
        </w:rPr>
      </w:pP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szCs w:val="24"/>
        </w:rPr>
        <w:t>Сделайте заключение.</w:t>
      </w: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b/>
          <w:bCs/>
          <w:szCs w:val="24"/>
        </w:rPr>
        <w:t>Задание 2:</w:t>
      </w:r>
      <w:r w:rsidRPr="00DF1822">
        <w:rPr>
          <w:szCs w:val="24"/>
        </w:rPr>
        <w:t xml:space="preserve"> Выпишите наличие критических аминокислот в кормах в процентах от сырого протеина и определите аминокислотный индекс (АИ):</w:t>
      </w: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4"/>
            </w:rPr>
            <m:t>АИ=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Фактическое содержание аминокислоты в корме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Потребность животного в аминокислоте</m:t>
              </m:r>
            </m:den>
          </m:f>
        </m:oMath>
      </m:oMathPara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szCs w:val="24"/>
        </w:rPr>
        <w:t>Определите порядок лимитирующих аминокислот в кормах (по АИ), если лизина требуется для молодняка свиней 4,8%, метионина 2,86%, триптофана – 0,82% от сырого протеина.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6"/>
        <w:gridCol w:w="1891"/>
        <w:gridCol w:w="615"/>
        <w:gridCol w:w="1891"/>
        <w:gridCol w:w="615"/>
        <w:gridCol w:w="1891"/>
        <w:gridCol w:w="613"/>
      </w:tblGrid>
      <w:tr w:rsidR="00DF1822" w:rsidRPr="00DF1822" w:rsidTr="00E318FE">
        <w:trPr>
          <w:tblHeader/>
        </w:trPr>
        <w:tc>
          <w:tcPr>
            <w:tcW w:w="1482" w:type="pct"/>
            <w:vMerge w:val="restar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Корм</w:t>
            </w:r>
          </w:p>
        </w:tc>
        <w:tc>
          <w:tcPr>
            <w:tcW w:w="1173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Лизин</w:t>
            </w:r>
          </w:p>
        </w:tc>
        <w:tc>
          <w:tcPr>
            <w:tcW w:w="1173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Метионин</w:t>
            </w:r>
          </w:p>
        </w:tc>
        <w:tc>
          <w:tcPr>
            <w:tcW w:w="1173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Триптофан</w:t>
            </w:r>
          </w:p>
        </w:tc>
      </w:tr>
      <w:tr w:rsidR="00DF1822" w:rsidRPr="00DF1822" w:rsidTr="00E318FE">
        <w:trPr>
          <w:tblHeader/>
        </w:trPr>
        <w:tc>
          <w:tcPr>
            <w:tcW w:w="1482" w:type="pct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содержится, %</w:t>
            </w:r>
          </w:p>
        </w:tc>
        <w:tc>
          <w:tcPr>
            <w:tcW w:w="288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АИ</w:t>
            </w:r>
          </w:p>
        </w:tc>
        <w:tc>
          <w:tcPr>
            <w:tcW w:w="885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содержится, %</w:t>
            </w:r>
          </w:p>
        </w:tc>
        <w:tc>
          <w:tcPr>
            <w:tcW w:w="288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АИ</w:t>
            </w:r>
          </w:p>
        </w:tc>
        <w:tc>
          <w:tcPr>
            <w:tcW w:w="885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содержится, %</w:t>
            </w:r>
          </w:p>
        </w:tc>
        <w:tc>
          <w:tcPr>
            <w:tcW w:w="288" w:type="pc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АИ</w:t>
            </w: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Кукуруза</w:t>
            </w: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Ячмень</w:t>
            </w: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Горох</w:t>
            </w: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 xml:space="preserve">Жмых </w:t>
            </w:r>
            <w:proofErr w:type="spellStart"/>
            <w:r w:rsidRPr="00DF1822">
              <w:rPr>
                <w:iCs/>
                <w:szCs w:val="24"/>
              </w:rPr>
              <w:t>подсолнечниковый</w:t>
            </w:r>
            <w:proofErr w:type="spellEnd"/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Мясо-костная мука</w:t>
            </w: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c>
          <w:tcPr>
            <w:tcW w:w="1482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Рыбная мука</w:t>
            </w: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85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DF1822" w:rsidRPr="00DF1822" w:rsidRDefault="00DF1822" w:rsidP="00DF1822">
      <w:pPr>
        <w:rPr>
          <w:szCs w:val="24"/>
        </w:rPr>
      </w:pP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szCs w:val="24"/>
        </w:rPr>
        <w:t>Сделайте заключение.</w:t>
      </w: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b/>
          <w:bCs/>
          <w:szCs w:val="24"/>
        </w:rPr>
        <w:lastRenderedPageBreak/>
        <w:t>Задание 3:</w:t>
      </w:r>
      <w:r w:rsidRPr="00DF1822">
        <w:rPr>
          <w:szCs w:val="24"/>
        </w:rPr>
        <w:t xml:space="preserve"> Сопоставьте протеиновую питательность приведенных кормов и проанализируйте степень обеспеченности растущих свиней протеином и критическими аминокислотами при условии, что они получают один из этих кормов. Растущим свиньям на откорме требуются в одном кг сухого вещества: сырого протеина – </w:t>
      </w:r>
      <w:smartTag w:uri="urn:schemas-microsoft-com:office:smarttags" w:element="metricconverter">
        <w:smartTagPr>
          <w:attr w:name="ProductID" w:val="170 г"/>
        </w:smartTagPr>
        <w:r w:rsidRPr="00DF1822">
          <w:rPr>
            <w:szCs w:val="24"/>
          </w:rPr>
          <w:t>170 г</w:t>
        </w:r>
      </w:smartTag>
      <w:r w:rsidRPr="00DF1822">
        <w:rPr>
          <w:szCs w:val="24"/>
        </w:rPr>
        <w:t xml:space="preserve">, </w:t>
      </w:r>
      <w:proofErr w:type="spellStart"/>
      <w:r w:rsidRPr="00DF1822">
        <w:rPr>
          <w:szCs w:val="24"/>
        </w:rPr>
        <w:t>переваримого</w:t>
      </w:r>
      <w:proofErr w:type="spellEnd"/>
      <w:r w:rsidRPr="00DF1822">
        <w:rPr>
          <w:szCs w:val="24"/>
        </w:rPr>
        <w:t xml:space="preserve"> протеина – </w:t>
      </w:r>
      <w:smartTag w:uri="urn:schemas-microsoft-com:office:smarttags" w:element="metricconverter">
        <w:smartTagPr>
          <w:attr w:name="ProductID" w:val="125 г"/>
        </w:smartTagPr>
        <w:r w:rsidRPr="00DF1822">
          <w:rPr>
            <w:szCs w:val="24"/>
          </w:rPr>
          <w:t>125 г</w:t>
        </w:r>
      </w:smartTag>
      <w:r w:rsidRPr="00DF1822">
        <w:rPr>
          <w:szCs w:val="24"/>
        </w:rPr>
        <w:t xml:space="preserve">, лизина – </w:t>
      </w:r>
      <w:smartTag w:uri="urn:schemas-microsoft-com:office:smarttags" w:element="metricconverter">
        <w:smartTagPr>
          <w:attr w:name="ProductID" w:val="7 г"/>
        </w:smartTagPr>
        <w:r w:rsidRPr="00DF1822">
          <w:rPr>
            <w:szCs w:val="24"/>
          </w:rPr>
          <w:t>7 г</w:t>
        </w:r>
      </w:smartTag>
      <w:r w:rsidRPr="00DF1822">
        <w:rPr>
          <w:szCs w:val="24"/>
        </w:rPr>
        <w:t xml:space="preserve">, метионина с </w:t>
      </w:r>
      <w:proofErr w:type="spellStart"/>
      <w:r w:rsidRPr="00DF1822">
        <w:rPr>
          <w:szCs w:val="24"/>
        </w:rPr>
        <w:t>цист</w:t>
      </w:r>
      <w:r w:rsidRPr="00DF1822">
        <w:rPr>
          <w:szCs w:val="24"/>
        </w:rPr>
        <w:t>и</w:t>
      </w:r>
      <w:r w:rsidRPr="00DF1822">
        <w:rPr>
          <w:szCs w:val="24"/>
        </w:rPr>
        <w:t>ном</w:t>
      </w:r>
      <w:proofErr w:type="spellEnd"/>
      <w:r w:rsidRPr="00DF1822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5 г"/>
        </w:smartTagPr>
        <w:r w:rsidRPr="00DF1822">
          <w:rPr>
            <w:szCs w:val="24"/>
          </w:rPr>
          <w:t>5 г</w:t>
        </w:r>
      </w:smartTag>
      <w:r w:rsidRPr="00DF1822">
        <w:rPr>
          <w:szCs w:val="24"/>
        </w:rPr>
        <w:t xml:space="preserve">, триптофана – </w:t>
      </w:r>
      <w:smartTag w:uri="urn:schemas-microsoft-com:office:smarttags" w:element="metricconverter">
        <w:smartTagPr>
          <w:attr w:name="ProductID" w:val="1,2 г"/>
        </w:smartTagPr>
        <w:r w:rsidRPr="00DF1822">
          <w:rPr>
            <w:szCs w:val="24"/>
          </w:rPr>
          <w:t>1,2 г</w:t>
        </w:r>
      </w:smartTag>
      <w:r w:rsidRPr="00DF1822">
        <w:rPr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662"/>
        <w:gridCol w:w="664"/>
        <w:gridCol w:w="959"/>
        <w:gridCol w:w="797"/>
        <w:gridCol w:w="579"/>
        <w:gridCol w:w="722"/>
        <w:gridCol w:w="1145"/>
        <w:gridCol w:w="1175"/>
        <w:gridCol w:w="639"/>
        <w:gridCol w:w="778"/>
      </w:tblGrid>
      <w:tr w:rsidR="00DF1822" w:rsidRPr="00DF1822" w:rsidTr="00E318FE">
        <w:trPr>
          <w:trHeight w:val="20"/>
          <w:tblHeader/>
        </w:trPr>
        <w:tc>
          <w:tcPr>
            <w:tcW w:w="1199" w:type="pct"/>
            <w:vMerge w:val="restar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Корм</w:t>
            </w:r>
          </w:p>
        </w:tc>
        <w:tc>
          <w:tcPr>
            <w:tcW w:w="621" w:type="pct"/>
            <w:gridSpan w:val="2"/>
            <w:vMerge w:val="restar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Сырого протеина</w:t>
            </w:r>
          </w:p>
        </w:tc>
        <w:tc>
          <w:tcPr>
            <w:tcW w:w="822" w:type="pct"/>
            <w:gridSpan w:val="2"/>
            <w:vMerge w:val="restart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proofErr w:type="spellStart"/>
            <w:r w:rsidRPr="00DF1822">
              <w:rPr>
                <w:iCs/>
                <w:szCs w:val="24"/>
              </w:rPr>
              <w:t>Переваримого</w:t>
            </w:r>
            <w:proofErr w:type="spellEnd"/>
            <w:r w:rsidRPr="00DF1822">
              <w:rPr>
                <w:iCs/>
                <w:szCs w:val="24"/>
              </w:rPr>
              <w:t xml:space="preserve"> протеина</w:t>
            </w:r>
          </w:p>
        </w:tc>
        <w:tc>
          <w:tcPr>
            <w:tcW w:w="2358" w:type="pct"/>
            <w:gridSpan w:val="6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F1822">
                <w:rPr>
                  <w:iCs/>
                  <w:szCs w:val="24"/>
                </w:rPr>
                <w:t>1 кг</w:t>
              </w:r>
            </w:smartTag>
            <w:r w:rsidRPr="00DF1822">
              <w:rPr>
                <w:iCs/>
                <w:szCs w:val="24"/>
              </w:rPr>
              <w:t xml:space="preserve"> содержится аминокислот</w:t>
            </w:r>
          </w:p>
        </w:tc>
      </w:tr>
      <w:tr w:rsidR="00DF1822" w:rsidRPr="00DF1822" w:rsidTr="00E318FE">
        <w:trPr>
          <w:trHeight w:val="20"/>
          <w:tblHeader/>
        </w:trPr>
        <w:tc>
          <w:tcPr>
            <w:tcW w:w="1199" w:type="pct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621" w:type="pct"/>
            <w:gridSpan w:val="2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822" w:type="pct"/>
            <w:gridSpan w:val="2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лизин</w:t>
            </w:r>
          </w:p>
        </w:tc>
        <w:tc>
          <w:tcPr>
            <w:tcW w:w="1086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метионин +</w:t>
            </w:r>
            <w:proofErr w:type="spellStart"/>
            <w:r w:rsidRPr="00DF1822">
              <w:rPr>
                <w:iCs/>
                <w:szCs w:val="24"/>
              </w:rPr>
              <w:t>цистин</w:t>
            </w:r>
            <w:proofErr w:type="spellEnd"/>
          </w:p>
        </w:tc>
        <w:tc>
          <w:tcPr>
            <w:tcW w:w="663" w:type="pct"/>
            <w:gridSpan w:val="2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триптофан</w:t>
            </w:r>
          </w:p>
        </w:tc>
      </w:tr>
      <w:tr w:rsidR="00DF1822" w:rsidRPr="00DF1822" w:rsidTr="00E318FE">
        <w:trPr>
          <w:trHeight w:val="1746"/>
          <w:tblHeader/>
        </w:trPr>
        <w:tc>
          <w:tcPr>
            <w:tcW w:w="1199" w:type="pct"/>
            <w:vMerge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</w:p>
        </w:tc>
        <w:tc>
          <w:tcPr>
            <w:tcW w:w="310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</w:t>
            </w:r>
          </w:p>
        </w:tc>
        <w:tc>
          <w:tcPr>
            <w:tcW w:w="311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обеспеченность, %</w:t>
            </w:r>
          </w:p>
        </w:tc>
        <w:tc>
          <w:tcPr>
            <w:tcW w:w="449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</w:t>
            </w:r>
          </w:p>
        </w:tc>
        <w:tc>
          <w:tcPr>
            <w:tcW w:w="373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обеспеченность, %</w:t>
            </w:r>
          </w:p>
        </w:tc>
        <w:tc>
          <w:tcPr>
            <w:tcW w:w="271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</w:t>
            </w:r>
          </w:p>
        </w:tc>
        <w:tc>
          <w:tcPr>
            <w:tcW w:w="338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обеспеченность, %</w:t>
            </w:r>
          </w:p>
        </w:tc>
        <w:tc>
          <w:tcPr>
            <w:tcW w:w="536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</w:t>
            </w:r>
          </w:p>
        </w:tc>
        <w:tc>
          <w:tcPr>
            <w:tcW w:w="550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обеспеченность, %</w:t>
            </w:r>
          </w:p>
        </w:tc>
        <w:tc>
          <w:tcPr>
            <w:tcW w:w="299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содержится</w:t>
            </w:r>
          </w:p>
        </w:tc>
        <w:tc>
          <w:tcPr>
            <w:tcW w:w="364" w:type="pct"/>
            <w:textDirection w:val="btLr"/>
            <w:vAlign w:val="center"/>
          </w:tcPr>
          <w:p w:rsidR="00DF1822" w:rsidRPr="00DF1822" w:rsidRDefault="00DF1822" w:rsidP="00E82383">
            <w:pPr>
              <w:keepNext/>
              <w:jc w:val="center"/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обеспеченность, %</w:t>
            </w: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Ячмень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Кукуруза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Овес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Пшеница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Горох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Соя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DF1822" w:rsidTr="00E318FE">
        <w:trPr>
          <w:trHeight w:val="20"/>
        </w:trPr>
        <w:tc>
          <w:tcPr>
            <w:tcW w:w="1199" w:type="pct"/>
            <w:vAlign w:val="center"/>
          </w:tcPr>
          <w:p w:rsidR="00DF1822" w:rsidRPr="00DF1822" w:rsidRDefault="00DF1822" w:rsidP="00E82383">
            <w:pPr>
              <w:rPr>
                <w:iCs/>
                <w:szCs w:val="24"/>
              </w:rPr>
            </w:pPr>
            <w:r w:rsidRPr="00DF1822">
              <w:rPr>
                <w:iCs/>
                <w:szCs w:val="24"/>
              </w:rPr>
              <w:t>Отруби пшеничные</w:t>
            </w:r>
          </w:p>
        </w:tc>
        <w:tc>
          <w:tcPr>
            <w:tcW w:w="31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1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4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3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71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38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36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550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99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64" w:type="pct"/>
          </w:tcPr>
          <w:p w:rsidR="00DF1822" w:rsidRPr="00DF1822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DF1822" w:rsidRPr="00DF1822" w:rsidRDefault="00DF1822" w:rsidP="00DF1822">
      <w:pPr>
        <w:rPr>
          <w:szCs w:val="24"/>
        </w:rPr>
      </w:pPr>
    </w:p>
    <w:p w:rsidR="00DF1822" w:rsidRPr="00DF1822" w:rsidRDefault="00DF1822" w:rsidP="00DF1822">
      <w:pPr>
        <w:spacing w:line="360" w:lineRule="auto"/>
        <w:ind w:firstLine="709"/>
        <w:jc w:val="both"/>
        <w:rPr>
          <w:szCs w:val="24"/>
        </w:rPr>
      </w:pPr>
      <w:r w:rsidRPr="00DF18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E96BC0" wp14:editId="7FD7A21A">
                <wp:simplePos x="0" y="0"/>
                <wp:positionH relativeFrom="column">
                  <wp:posOffset>8823960</wp:posOffset>
                </wp:positionH>
                <wp:positionV relativeFrom="paragraph">
                  <wp:posOffset>549910</wp:posOffset>
                </wp:positionV>
                <wp:extent cx="541020" cy="7213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22" w:rsidRDefault="00DF1822" w:rsidP="00DF1822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94.8pt;margin-top:43.3pt;width:42.6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" o:allowincell="f" strokecolor="white">
                <v:textbox style="layout-flow:vertical">
                  <w:txbxContent>
                    <w:p w:rsidR="00DF1822" w:rsidRDefault="00DF1822" w:rsidP="00DF1822">
                      <w:pPr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  <w:r w:rsidRPr="00DF1822">
        <w:rPr>
          <w:szCs w:val="24"/>
        </w:rPr>
        <w:t>Сделайте выводы.</w:t>
      </w:r>
    </w:p>
    <w:p w:rsidR="00DF1822" w:rsidRPr="00E37F17" w:rsidRDefault="00DF1822" w:rsidP="00DF1822">
      <w:pPr>
        <w:ind w:firstLine="709"/>
        <w:jc w:val="both"/>
        <w:rPr>
          <w:szCs w:val="24"/>
        </w:rPr>
      </w:pPr>
      <w:r w:rsidRPr="00E37F17">
        <w:rPr>
          <w:b/>
          <w:bCs/>
          <w:szCs w:val="24"/>
        </w:rPr>
        <w:t>Задание</w:t>
      </w:r>
      <w:r>
        <w:rPr>
          <w:b/>
          <w:bCs/>
          <w:szCs w:val="24"/>
        </w:rPr>
        <w:t xml:space="preserve"> 4</w:t>
      </w:r>
      <w:r w:rsidRPr="00E37F17">
        <w:rPr>
          <w:b/>
          <w:bCs/>
          <w:szCs w:val="24"/>
        </w:rPr>
        <w:t>:</w:t>
      </w:r>
      <w:r w:rsidRPr="00E37F17">
        <w:rPr>
          <w:szCs w:val="24"/>
        </w:rPr>
        <w:t xml:space="preserve"> Сопоставьте протеиновую питательность приведенных кормов и проанализируйте степень обеспеченности растущих свиней протеином и критическими аминокислотами при условии, что они получают один из этих кормов. Растущим свиньям на откорме требуются в одном кг сухого вещества: сырого протеина – </w:t>
      </w:r>
      <w:smartTag w:uri="urn:schemas-microsoft-com:office:smarttags" w:element="metricconverter">
        <w:smartTagPr>
          <w:attr w:name="ProductID" w:val="170 г"/>
        </w:smartTagPr>
        <w:r w:rsidRPr="00E37F17">
          <w:rPr>
            <w:szCs w:val="24"/>
          </w:rPr>
          <w:t>170 г</w:t>
        </w:r>
      </w:smartTag>
      <w:r w:rsidRPr="00E37F17">
        <w:rPr>
          <w:szCs w:val="24"/>
        </w:rPr>
        <w:t xml:space="preserve">, </w:t>
      </w:r>
      <w:proofErr w:type="spellStart"/>
      <w:r w:rsidRPr="00E37F17">
        <w:rPr>
          <w:szCs w:val="24"/>
        </w:rPr>
        <w:t>переваримого</w:t>
      </w:r>
      <w:proofErr w:type="spellEnd"/>
      <w:r w:rsidRPr="00E37F17">
        <w:rPr>
          <w:szCs w:val="24"/>
        </w:rPr>
        <w:t xml:space="preserve"> протеина – </w:t>
      </w:r>
      <w:smartTag w:uri="urn:schemas-microsoft-com:office:smarttags" w:element="metricconverter">
        <w:smartTagPr>
          <w:attr w:name="ProductID" w:val="125 г"/>
        </w:smartTagPr>
        <w:r w:rsidRPr="00E37F17">
          <w:rPr>
            <w:szCs w:val="24"/>
          </w:rPr>
          <w:t>125 г</w:t>
        </w:r>
      </w:smartTag>
      <w:r w:rsidRPr="00E37F17">
        <w:rPr>
          <w:szCs w:val="24"/>
        </w:rPr>
        <w:t xml:space="preserve">, лизина – </w:t>
      </w:r>
      <w:smartTag w:uri="urn:schemas-microsoft-com:office:smarttags" w:element="metricconverter">
        <w:smartTagPr>
          <w:attr w:name="ProductID" w:val="7 г"/>
        </w:smartTagPr>
        <w:r w:rsidRPr="00E37F17">
          <w:rPr>
            <w:szCs w:val="24"/>
          </w:rPr>
          <w:t>7 г</w:t>
        </w:r>
      </w:smartTag>
      <w:r w:rsidRPr="00E37F17">
        <w:rPr>
          <w:szCs w:val="24"/>
        </w:rPr>
        <w:t xml:space="preserve">, метионина с </w:t>
      </w:r>
      <w:proofErr w:type="spellStart"/>
      <w:r w:rsidRPr="00E37F17">
        <w:rPr>
          <w:szCs w:val="24"/>
        </w:rPr>
        <w:t>цист</w:t>
      </w:r>
      <w:r w:rsidRPr="00E37F17">
        <w:rPr>
          <w:szCs w:val="24"/>
        </w:rPr>
        <w:t>и</w:t>
      </w:r>
      <w:r w:rsidRPr="00E37F17">
        <w:rPr>
          <w:szCs w:val="24"/>
        </w:rPr>
        <w:t>ном</w:t>
      </w:r>
      <w:proofErr w:type="spellEnd"/>
      <w:r w:rsidRPr="00E37F17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5 г"/>
        </w:smartTagPr>
        <w:r w:rsidRPr="00E37F17">
          <w:rPr>
            <w:szCs w:val="24"/>
          </w:rPr>
          <w:t>5 г</w:t>
        </w:r>
      </w:smartTag>
      <w:r w:rsidRPr="00E37F17">
        <w:rPr>
          <w:szCs w:val="24"/>
        </w:rPr>
        <w:t xml:space="preserve">, триптофана – </w:t>
      </w:r>
      <w:smartTag w:uri="urn:schemas-microsoft-com:office:smarttags" w:element="metricconverter">
        <w:smartTagPr>
          <w:attr w:name="ProductID" w:val="1,2 г"/>
        </w:smartTagPr>
        <w:r w:rsidRPr="00E37F17">
          <w:rPr>
            <w:szCs w:val="24"/>
          </w:rPr>
          <w:t>1,2 г</w:t>
        </w:r>
      </w:smartTag>
      <w:r w:rsidRPr="00E37F17">
        <w:rPr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648"/>
        <w:gridCol w:w="649"/>
        <w:gridCol w:w="893"/>
        <w:gridCol w:w="895"/>
        <w:gridCol w:w="647"/>
        <w:gridCol w:w="649"/>
        <w:gridCol w:w="1051"/>
        <w:gridCol w:w="1051"/>
        <w:gridCol w:w="805"/>
        <w:gridCol w:w="810"/>
      </w:tblGrid>
      <w:tr w:rsidR="00DF1822" w:rsidRPr="00E14669" w:rsidTr="00E82383">
        <w:trPr>
          <w:trHeight w:val="20"/>
          <w:tblHeader/>
        </w:trPr>
        <w:tc>
          <w:tcPr>
            <w:tcW w:w="1209" w:type="pct"/>
            <w:vMerge w:val="restart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Корм</w:t>
            </w:r>
          </w:p>
        </w:tc>
        <w:tc>
          <w:tcPr>
            <w:tcW w:w="607" w:type="pct"/>
            <w:gridSpan w:val="2"/>
            <w:vMerge w:val="restart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Сырого протеина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proofErr w:type="spellStart"/>
            <w:r w:rsidRPr="00E14669">
              <w:rPr>
                <w:iCs/>
                <w:sz w:val="20"/>
                <w:szCs w:val="20"/>
              </w:rPr>
              <w:t>Переваримого</w:t>
            </w:r>
            <w:proofErr w:type="spellEnd"/>
            <w:r w:rsidRPr="00E14669">
              <w:rPr>
                <w:iCs/>
                <w:sz w:val="20"/>
                <w:szCs w:val="20"/>
              </w:rPr>
              <w:t xml:space="preserve"> протеина</w:t>
            </w:r>
          </w:p>
        </w:tc>
        <w:tc>
          <w:tcPr>
            <w:tcW w:w="2347" w:type="pct"/>
            <w:gridSpan w:val="6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14669">
                <w:rPr>
                  <w:iCs/>
                  <w:sz w:val="20"/>
                  <w:szCs w:val="20"/>
                </w:rPr>
                <w:t>1 кг</w:t>
              </w:r>
            </w:smartTag>
            <w:r w:rsidRPr="00E14669">
              <w:rPr>
                <w:iCs/>
                <w:sz w:val="20"/>
                <w:szCs w:val="20"/>
              </w:rPr>
              <w:t xml:space="preserve"> содержится аминокислот</w:t>
            </w:r>
          </w:p>
        </w:tc>
      </w:tr>
      <w:tr w:rsidR="00DF1822" w:rsidRPr="00E14669" w:rsidTr="00E82383">
        <w:trPr>
          <w:trHeight w:val="20"/>
          <w:tblHeader/>
        </w:trPr>
        <w:tc>
          <w:tcPr>
            <w:tcW w:w="1209" w:type="pct"/>
            <w:vMerge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vMerge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37" w:type="pct"/>
            <w:gridSpan w:val="2"/>
            <w:vMerge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лизин</w:t>
            </w:r>
          </w:p>
        </w:tc>
        <w:tc>
          <w:tcPr>
            <w:tcW w:w="984" w:type="pct"/>
            <w:gridSpan w:val="2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метионин +</w:t>
            </w:r>
            <w:proofErr w:type="spellStart"/>
            <w:r w:rsidRPr="00E14669">
              <w:rPr>
                <w:iCs/>
                <w:sz w:val="20"/>
                <w:szCs w:val="20"/>
              </w:rPr>
              <w:t>цистин</w:t>
            </w:r>
            <w:proofErr w:type="spellEnd"/>
          </w:p>
        </w:tc>
        <w:tc>
          <w:tcPr>
            <w:tcW w:w="755" w:type="pct"/>
            <w:gridSpan w:val="2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триптофан</w:t>
            </w:r>
          </w:p>
        </w:tc>
      </w:tr>
      <w:tr w:rsidR="00DF1822" w:rsidRPr="00E14669" w:rsidTr="00E82383">
        <w:trPr>
          <w:trHeight w:val="1182"/>
          <w:tblHeader/>
        </w:trPr>
        <w:tc>
          <w:tcPr>
            <w:tcW w:w="1209" w:type="pct"/>
            <w:vMerge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содержится</w:t>
            </w:r>
          </w:p>
        </w:tc>
        <w:tc>
          <w:tcPr>
            <w:tcW w:w="304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обеспече</w:t>
            </w:r>
            <w:r w:rsidRPr="00E14669">
              <w:rPr>
                <w:iCs/>
                <w:sz w:val="20"/>
                <w:szCs w:val="20"/>
              </w:rPr>
              <w:t>н</w:t>
            </w:r>
            <w:r w:rsidRPr="00E14669">
              <w:rPr>
                <w:iCs/>
                <w:sz w:val="20"/>
                <w:szCs w:val="20"/>
              </w:rPr>
              <w:t>ность, %</w:t>
            </w:r>
          </w:p>
        </w:tc>
        <w:tc>
          <w:tcPr>
            <w:tcW w:w="418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содержится</w:t>
            </w:r>
          </w:p>
        </w:tc>
        <w:tc>
          <w:tcPr>
            <w:tcW w:w="419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обеспече</w:t>
            </w:r>
            <w:r w:rsidRPr="00E14669">
              <w:rPr>
                <w:iCs/>
                <w:sz w:val="20"/>
                <w:szCs w:val="20"/>
              </w:rPr>
              <w:t>н</w:t>
            </w:r>
            <w:r w:rsidRPr="00E14669">
              <w:rPr>
                <w:iCs/>
                <w:sz w:val="20"/>
                <w:szCs w:val="20"/>
              </w:rPr>
              <w:t>ность, %</w:t>
            </w:r>
          </w:p>
        </w:tc>
        <w:tc>
          <w:tcPr>
            <w:tcW w:w="303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содержится</w:t>
            </w:r>
          </w:p>
        </w:tc>
        <w:tc>
          <w:tcPr>
            <w:tcW w:w="304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обеспече</w:t>
            </w:r>
            <w:r w:rsidRPr="00E14669">
              <w:rPr>
                <w:iCs/>
                <w:sz w:val="20"/>
                <w:szCs w:val="20"/>
              </w:rPr>
              <w:t>н</w:t>
            </w:r>
            <w:r w:rsidRPr="00E14669">
              <w:rPr>
                <w:iCs/>
                <w:sz w:val="20"/>
                <w:szCs w:val="20"/>
              </w:rPr>
              <w:t>ность, %</w:t>
            </w:r>
          </w:p>
        </w:tc>
        <w:tc>
          <w:tcPr>
            <w:tcW w:w="492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содержится</w:t>
            </w:r>
          </w:p>
        </w:tc>
        <w:tc>
          <w:tcPr>
            <w:tcW w:w="492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обеспече</w:t>
            </w:r>
            <w:r w:rsidRPr="00E14669">
              <w:rPr>
                <w:iCs/>
                <w:sz w:val="20"/>
                <w:szCs w:val="20"/>
              </w:rPr>
              <w:t>н</w:t>
            </w:r>
            <w:r w:rsidRPr="00E14669">
              <w:rPr>
                <w:iCs/>
                <w:sz w:val="20"/>
                <w:szCs w:val="20"/>
              </w:rPr>
              <w:t>ность, %</w:t>
            </w:r>
          </w:p>
        </w:tc>
        <w:tc>
          <w:tcPr>
            <w:tcW w:w="377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содержится</w:t>
            </w:r>
          </w:p>
        </w:tc>
        <w:tc>
          <w:tcPr>
            <w:tcW w:w="378" w:type="pct"/>
            <w:textDirection w:val="btLr"/>
            <w:vAlign w:val="center"/>
          </w:tcPr>
          <w:p w:rsidR="00DF1822" w:rsidRPr="00E14669" w:rsidRDefault="00DF1822" w:rsidP="00E82383">
            <w:pPr>
              <w:keepNext/>
              <w:jc w:val="center"/>
              <w:rPr>
                <w:iCs/>
                <w:sz w:val="20"/>
                <w:szCs w:val="20"/>
              </w:rPr>
            </w:pPr>
            <w:r w:rsidRPr="00E14669">
              <w:rPr>
                <w:iCs/>
                <w:sz w:val="20"/>
                <w:szCs w:val="20"/>
              </w:rPr>
              <w:t>обеспече</w:t>
            </w:r>
            <w:r w:rsidRPr="00E14669">
              <w:rPr>
                <w:iCs/>
                <w:sz w:val="20"/>
                <w:szCs w:val="20"/>
              </w:rPr>
              <w:t>н</w:t>
            </w:r>
            <w:r w:rsidRPr="00E14669">
              <w:rPr>
                <w:iCs/>
                <w:sz w:val="20"/>
                <w:szCs w:val="20"/>
              </w:rPr>
              <w:t>ность, %</w:t>
            </w: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Вика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Чина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Рожь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Жмых подсолнечника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Шрот хлопчатника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14669" w:rsidTr="00E82383">
        <w:trPr>
          <w:trHeight w:val="20"/>
        </w:trPr>
        <w:tc>
          <w:tcPr>
            <w:tcW w:w="1209" w:type="pct"/>
            <w:vAlign w:val="center"/>
          </w:tcPr>
          <w:p w:rsidR="00DF1822" w:rsidRPr="00E14669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Шрот соевый</w:t>
            </w: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9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3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04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92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7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78" w:type="pct"/>
          </w:tcPr>
          <w:p w:rsidR="00DF1822" w:rsidRPr="00E14669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DF1822" w:rsidRPr="008F7741" w:rsidRDefault="00DF1822" w:rsidP="00DF1822"/>
    <w:p w:rsidR="00DF1822" w:rsidRPr="00E37F17" w:rsidRDefault="00DF1822" w:rsidP="00DF1822">
      <w:pPr>
        <w:ind w:firstLine="709"/>
        <w:jc w:val="both"/>
        <w:rPr>
          <w:szCs w:val="24"/>
        </w:rPr>
      </w:pPr>
      <w:r w:rsidRPr="00E37F1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809C50" wp14:editId="58F97D48">
                <wp:simplePos x="0" y="0"/>
                <wp:positionH relativeFrom="column">
                  <wp:posOffset>8823960</wp:posOffset>
                </wp:positionH>
                <wp:positionV relativeFrom="paragraph">
                  <wp:posOffset>549910</wp:posOffset>
                </wp:positionV>
                <wp:extent cx="541020" cy="7213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22" w:rsidRDefault="00DF1822" w:rsidP="00DF1822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4.8pt;margin-top:43.3pt;width:42.6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" o:allowincell="f" strokecolor="white">
                <v:textbox style="layout-flow:vertical">
                  <w:txbxContent>
                    <w:p w:rsidR="00DF1822" w:rsidRDefault="00DF1822" w:rsidP="00DF1822">
                      <w:pPr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  <w:r w:rsidRPr="00E37F17">
        <w:rPr>
          <w:szCs w:val="24"/>
        </w:rPr>
        <w:t>Сделайте выводы.</w:t>
      </w:r>
    </w:p>
    <w:p w:rsidR="00DF1822" w:rsidRDefault="00DF1822" w:rsidP="00DF1822"/>
    <w:p w:rsidR="00DF1822" w:rsidRDefault="00DF1822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F1822" w:rsidRPr="00E37F17" w:rsidRDefault="00DF1822" w:rsidP="00DF1822">
      <w:pPr>
        <w:keepNext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>Задание 5</w:t>
      </w:r>
      <w:r>
        <w:rPr>
          <w:bCs/>
          <w:szCs w:val="24"/>
        </w:rPr>
        <w:t xml:space="preserve">. </w:t>
      </w:r>
      <w:r w:rsidRPr="00E37F17">
        <w:rPr>
          <w:bCs/>
          <w:szCs w:val="24"/>
        </w:rPr>
        <w:t>Вычислите соотношение кислотных и основных элементов в рационе для подсо</w:t>
      </w:r>
      <w:r w:rsidRPr="00E37F17">
        <w:rPr>
          <w:bCs/>
          <w:szCs w:val="24"/>
        </w:rPr>
        <w:t>с</w:t>
      </w:r>
      <w:r w:rsidRPr="00E37F17">
        <w:rPr>
          <w:bCs/>
          <w:szCs w:val="24"/>
        </w:rPr>
        <w:t>ной свиноматки.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1584"/>
        <w:gridCol w:w="910"/>
        <w:gridCol w:w="910"/>
        <w:gridCol w:w="910"/>
        <w:gridCol w:w="910"/>
        <w:gridCol w:w="882"/>
        <w:gridCol w:w="882"/>
        <w:gridCol w:w="884"/>
      </w:tblGrid>
      <w:tr w:rsidR="00DF1822" w:rsidRPr="00E37F17" w:rsidTr="00AF563A">
        <w:tc>
          <w:tcPr>
            <w:tcW w:w="1315" w:type="pct"/>
            <w:vMerge w:val="restar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Корм</w:t>
            </w:r>
          </w:p>
        </w:tc>
        <w:tc>
          <w:tcPr>
            <w:tcW w:w="741" w:type="pct"/>
            <w:vMerge w:val="restar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Количество корма</w:t>
            </w:r>
            <w:r>
              <w:rPr>
                <w:iCs/>
                <w:szCs w:val="24"/>
              </w:rPr>
              <w:t>, кг</w:t>
            </w:r>
          </w:p>
        </w:tc>
        <w:tc>
          <w:tcPr>
            <w:tcW w:w="2945" w:type="pct"/>
            <w:gridSpan w:val="7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Содержится элементов в г</w:t>
            </w:r>
          </w:p>
        </w:tc>
      </w:tr>
      <w:tr w:rsidR="00DF1822" w:rsidRPr="00E37F17" w:rsidTr="00AF563A">
        <w:tc>
          <w:tcPr>
            <w:tcW w:w="1315" w:type="pct"/>
            <w:vMerge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741" w:type="pct"/>
            <w:vMerge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704" w:type="pct"/>
            <w:gridSpan w:val="4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основных</w:t>
            </w:r>
          </w:p>
        </w:tc>
        <w:tc>
          <w:tcPr>
            <w:tcW w:w="1240" w:type="pct"/>
            <w:gridSpan w:val="3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кислотных</w:t>
            </w:r>
          </w:p>
        </w:tc>
      </w:tr>
      <w:tr w:rsidR="00DF1822" w:rsidRPr="00E37F17" w:rsidTr="00E82383">
        <w:tc>
          <w:tcPr>
            <w:tcW w:w="1315" w:type="pct"/>
            <w:vMerge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741" w:type="pct"/>
            <w:vMerge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proofErr w:type="spellStart"/>
            <w:r w:rsidRPr="00E37F17">
              <w:rPr>
                <w:iCs/>
                <w:szCs w:val="24"/>
              </w:rPr>
              <w:t>Са</w:t>
            </w:r>
            <w:proofErr w:type="spellEnd"/>
          </w:p>
        </w:tc>
        <w:tc>
          <w:tcPr>
            <w:tcW w:w="426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  <w:lang w:val="en-US"/>
              </w:rPr>
            </w:pPr>
            <w:r w:rsidRPr="00E37F17">
              <w:rPr>
                <w:iCs/>
                <w:szCs w:val="24"/>
                <w:lang w:val="en-US"/>
              </w:rPr>
              <w:t>Mg</w:t>
            </w:r>
          </w:p>
        </w:tc>
        <w:tc>
          <w:tcPr>
            <w:tcW w:w="426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  <w:lang w:val="en-US"/>
              </w:rPr>
            </w:pPr>
            <w:r w:rsidRPr="00E37F17">
              <w:rPr>
                <w:iCs/>
                <w:szCs w:val="24"/>
                <w:lang w:val="en-US"/>
              </w:rPr>
              <w:t>K</w:t>
            </w:r>
          </w:p>
        </w:tc>
        <w:tc>
          <w:tcPr>
            <w:tcW w:w="426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  <w:lang w:val="en-US"/>
              </w:rPr>
            </w:pPr>
            <w:r w:rsidRPr="00E37F17">
              <w:rPr>
                <w:iCs/>
                <w:szCs w:val="24"/>
                <w:lang w:val="en-US"/>
              </w:rPr>
              <w:t>Na</w:t>
            </w:r>
          </w:p>
        </w:tc>
        <w:tc>
          <w:tcPr>
            <w:tcW w:w="413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  <w:lang w:val="en-US"/>
              </w:rPr>
            </w:pPr>
            <w:r w:rsidRPr="00E37F17">
              <w:rPr>
                <w:iCs/>
                <w:szCs w:val="24"/>
                <w:lang w:val="en-US"/>
              </w:rPr>
              <w:t>P</w:t>
            </w:r>
          </w:p>
        </w:tc>
        <w:tc>
          <w:tcPr>
            <w:tcW w:w="413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  <w:lang w:val="en-US"/>
              </w:rPr>
            </w:pPr>
            <w:r w:rsidRPr="00E37F17">
              <w:rPr>
                <w:iCs/>
                <w:szCs w:val="24"/>
                <w:lang w:val="en-US"/>
              </w:rPr>
              <w:t>S</w:t>
            </w:r>
          </w:p>
        </w:tc>
        <w:tc>
          <w:tcPr>
            <w:tcW w:w="414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8F7741">
              <w:rPr>
                <w:szCs w:val="24"/>
                <w:lang w:val="en-US"/>
              </w:rPr>
              <w:t>Cl</w:t>
            </w: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Кукуруза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2,5</w:t>
            </w: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Рожь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1,0</w:t>
            </w: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Морковь кормовая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3,0</w:t>
            </w: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 xml:space="preserve">Трава </w:t>
            </w:r>
            <w:r>
              <w:rPr>
                <w:iCs/>
                <w:szCs w:val="24"/>
              </w:rPr>
              <w:t>люцерны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7,0</w:t>
            </w: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Молоко цельное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0</w:t>
            </w:r>
            <w:r w:rsidRPr="00E37F17">
              <w:rPr>
                <w:iCs/>
                <w:szCs w:val="24"/>
              </w:rPr>
              <w:t>,5</w:t>
            </w: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  <w:tr w:rsidR="00DF1822" w:rsidRPr="00E37F17" w:rsidTr="00E82383">
        <w:tc>
          <w:tcPr>
            <w:tcW w:w="1315" w:type="pct"/>
          </w:tcPr>
          <w:p w:rsidR="00DF1822" w:rsidRPr="00E37F17" w:rsidRDefault="00DF1822" w:rsidP="00E82383">
            <w:pPr>
              <w:rPr>
                <w:iCs/>
                <w:szCs w:val="24"/>
              </w:rPr>
            </w:pPr>
            <w:r w:rsidRPr="00E37F17">
              <w:rPr>
                <w:iCs/>
                <w:szCs w:val="24"/>
              </w:rPr>
              <w:t>Итого</w:t>
            </w:r>
            <w:r>
              <w:rPr>
                <w:iCs/>
                <w:szCs w:val="24"/>
              </w:rPr>
              <w:t>:</w:t>
            </w:r>
          </w:p>
        </w:tc>
        <w:tc>
          <w:tcPr>
            <w:tcW w:w="741" w:type="pct"/>
            <w:vAlign w:val="center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26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3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  <w:tc>
          <w:tcPr>
            <w:tcW w:w="414" w:type="pct"/>
          </w:tcPr>
          <w:p w:rsidR="00DF1822" w:rsidRPr="00E37F17" w:rsidRDefault="00DF1822" w:rsidP="00E82383">
            <w:pPr>
              <w:jc w:val="center"/>
              <w:rPr>
                <w:iCs/>
                <w:szCs w:val="24"/>
              </w:rPr>
            </w:pPr>
          </w:p>
        </w:tc>
      </w:tr>
    </w:tbl>
    <w:p w:rsidR="00AF563A" w:rsidRPr="008F7741" w:rsidRDefault="00AF563A" w:rsidP="00AF563A">
      <w:pPr>
        <w:spacing w:before="80" w:after="120" w:line="276" w:lineRule="auto"/>
        <w:ind w:left="709" w:hanging="709"/>
        <w:jc w:val="both"/>
        <w:rPr>
          <w:szCs w:val="24"/>
        </w:rPr>
      </w:pPr>
      <w:r w:rsidRPr="008F7741">
        <w:rPr>
          <w:b/>
          <w:szCs w:val="24"/>
        </w:rPr>
        <w:t>Примечание</w:t>
      </w:r>
      <w:r w:rsidRPr="008F7741">
        <w:rPr>
          <w:szCs w:val="24"/>
        </w:rPr>
        <w:t xml:space="preserve">: коэффициенты перевода элементов в грамм-эквивалент: </w:t>
      </w:r>
      <w:r w:rsidRPr="008F7741">
        <w:rPr>
          <w:szCs w:val="24"/>
          <w:lang w:val="en-US"/>
        </w:rPr>
        <w:t>Na</w:t>
      </w:r>
      <w:r w:rsidRPr="008F7741">
        <w:rPr>
          <w:szCs w:val="24"/>
        </w:rPr>
        <w:t xml:space="preserve"> – 0,044; </w:t>
      </w:r>
      <w:r w:rsidRPr="008F7741">
        <w:rPr>
          <w:szCs w:val="24"/>
          <w:lang w:val="en-US"/>
        </w:rPr>
        <w:t>K</w:t>
      </w:r>
      <w:r w:rsidRPr="008F7741">
        <w:rPr>
          <w:szCs w:val="24"/>
        </w:rPr>
        <w:t xml:space="preserve"> – 0,0256; </w:t>
      </w:r>
      <w:r w:rsidRPr="008F7741">
        <w:rPr>
          <w:szCs w:val="24"/>
          <w:lang w:val="en-US"/>
        </w:rPr>
        <w:t>Mg</w:t>
      </w:r>
      <w:r w:rsidRPr="008F7741">
        <w:rPr>
          <w:szCs w:val="24"/>
        </w:rPr>
        <w:t xml:space="preserve"> – 0,082; </w:t>
      </w:r>
      <w:r w:rsidRPr="008F7741">
        <w:rPr>
          <w:szCs w:val="24"/>
          <w:lang w:val="en-US"/>
        </w:rPr>
        <w:t>Ca</w:t>
      </w:r>
      <w:r w:rsidRPr="008F7741">
        <w:rPr>
          <w:szCs w:val="24"/>
        </w:rPr>
        <w:t xml:space="preserve"> – 0,05; </w:t>
      </w:r>
      <w:r w:rsidRPr="008F7741">
        <w:rPr>
          <w:szCs w:val="24"/>
          <w:lang w:val="en-US"/>
        </w:rPr>
        <w:t>Cl</w:t>
      </w:r>
      <w:r w:rsidRPr="008F7741">
        <w:rPr>
          <w:szCs w:val="24"/>
        </w:rPr>
        <w:t xml:space="preserve"> – 0,028; </w:t>
      </w:r>
      <w:r w:rsidRPr="008F7741">
        <w:rPr>
          <w:szCs w:val="24"/>
          <w:lang w:val="en-US"/>
        </w:rPr>
        <w:t>S</w:t>
      </w:r>
      <w:r w:rsidRPr="008F7741">
        <w:rPr>
          <w:szCs w:val="24"/>
        </w:rPr>
        <w:t xml:space="preserve"> – 0,062; </w:t>
      </w:r>
      <w:r w:rsidRPr="008F7741">
        <w:rPr>
          <w:szCs w:val="24"/>
          <w:lang w:val="en-US"/>
        </w:rPr>
        <w:t>P</w:t>
      </w:r>
      <w:r w:rsidRPr="008F7741">
        <w:rPr>
          <w:szCs w:val="24"/>
        </w:rPr>
        <w:t xml:space="preserve"> – 0,097.</w:t>
      </w:r>
    </w:p>
    <w:p w:rsidR="00DF1822" w:rsidRPr="00E37F17" w:rsidRDefault="00DF1822" w:rsidP="00DF1822">
      <w:pPr>
        <w:jc w:val="both"/>
        <w:rPr>
          <w:szCs w:val="24"/>
        </w:rPr>
      </w:pPr>
      <w:r w:rsidRPr="00E37F17">
        <w:rPr>
          <w:szCs w:val="24"/>
        </w:rPr>
        <w:t>Сумма основных грамм-эквивалентов – ____________</w:t>
      </w:r>
    </w:p>
    <w:p w:rsidR="00DF1822" w:rsidRPr="00E37F17" w:rsidRDefault="00DF1822" w:rsidP="00DF1822">
      <w:pPr>
        <w:jc w:val="both"/>
        <w:rPr>
          <w:szCs w:val="24"/>
        </w:rPr>
      </w:pPr>
      <w:r w:rsidRPr="00E37F17">
        <w:rPr>
          <w:szCs w:val="24"/>
        </w:rPr>
        <w:t>Сумма кислотных грамм-эквивалентов – _____________</w:t>
      </w:r>
    </w:p>
    <w:p w:rsidR="00DF1822" w:rsidRPr="00E37F17" w:rsidRDefault="00DF1822" w:rsidP="00DF1822">
      <w:pPr>
        <w:jc w:val="both"/>
        <w:rPr>
          <w:szCs w:val="24"/>
        </w:rPr>
      </w:pPr>
      <w:r w:rsidRPr="00E37F17">
        <w:rPr>
          <w:szCs w:val="24"/>
        </w:rPr>
        <w:t>Соотношение основных и кислотных эквивалентов – _____________</w:t>
      </w:r>
    </w:p>
    <w:p w:rsidR="00DF1822" w:rsidRPr="00E37F17" w:rsidRDefault="00DF1822" w:rsidP="00DF1822">
      <w:pPr>
        <w:jc w:val="both"/>
        <w:rPr>
          <w:szCs w:val="24"/>
        </w:rPr>
      </w:pPr>
      <w:r w:rsidRPr="00E37F17">
        <w:rPr>
          <w:szCs w:val="24"/>
        </w:rPr>
        <w:t xml:space="preserve">Соотношение между </w:t>
      </w:r>
      <w:proofErr w:type="spellStart"/>
      <w:r w:rsidRPr="00E37F17">
        <w:rPr>
          <w:szCs w:val="24"/>
        </w:rPr>
        <w:t>Са</w:t>
      </w:r>
      <w:proofErr w:type="spellEnd"/>
      <w:r w:rsidRPr="00E37F17">
        <w:rPr>
          <w:szCs w:val="24"/>
        </w:rPr>
        <w:t xml:space="preserve"> и Р в рационе </w:t>
      </w:r>
      <w:r>
        <w:rPr>
          <w:szCs w:val="24"/>
        </w:rPr>
        <w:t xml:space="preserve">– </w:t>
      </w:r>
      <w:r w:rsidRPr="00E37F17">
        <w:rPr>
          <w:szCs w:val="24"/>
        </w:rPr>
        <w:t xml:space="preserve">_____________ </w:t>
      </w:r>
    </w:p>
    <w:p w:rsidR="00DF1822" w:rsidRDefault="00DF1822" w:rsidP="00DF1822">
      <w:pPr>
        <w:ind w:firstLine="709"/>
        <w:jc w:val="both"/>
        <w:rPr>
          <w:szCs w:val="24"/>
        </w:rPr>
      </w:pPr>
      <w:r w:rsidRPr="00E37F17">
        <w:rPr>
          <w:szCs w:val="24"/>
        </w:rPr>
        <w:t>Сделайте заключение.</w:t>
      </w:r>
    </w:p>
    <w:p w:rsidR="00DF1822" w:rsidRDefault="00DF1822" w:rsidP="00DF1822"/>
    <w:p w:rsidR="00DF1822" w:rsidRDefault="00DF1822" w:rsidP="00DF1822">
      <w:pPr>
        <w:ind w:firstLine="740"/>
        <w:jc w:val="both"/>
        <w:rPr>
          <w:rFonts w:eastAsia="Times New Roman"/>
          <w:bCs/>
          <w:color w:val="000000"/>
          <w:szCs w:val="24"/>
          <w:shd w:val="clear" w:color="auto" w:fill="FFFFFF"/>
          <w:lang w:bidi="ru-RU"/>
        </w:rPr>
      </w:pPr>
      <w:r>
        <w:rPr>
          <w:rFonts w:eastAsia="Times New Roman"/>
          <w:b/>
          <w:bCs/>
          <w:color w:val="000000"/>
          <w:szCs w:val="24"/>
          <w:shd w:val="clear" w:color="auto" w:fill="FFFFFF"/>
          <w:lang w:bidi="ru-RU"/>
        </w:rPr>
        <w:t>Задание 6.</w:t>
      </w:r>
      <w:r>
        <w:rPr>
          <w:rFonts w:eastAsia="Times New Roman"/>
          <w:bCs/>
          <w:color w:val="000000"/>
          <w:szCs w:val="24"/>
          <w:shd w:val="clear" w:color="auto" w:fill="FFFFFF"/>
          <w:lang w:bidi="ru-RU"/>
        </w:rPr>
        <w:t xml:space="preserve"> Определите, недостаточностью или отсутствием каких витаминов могут быть в</w:t>
      </w:r>
      <w:r>
        <w:rPr>
          <w:rFonts w:eastAsia="Times New Roman"/>
          <w:bCs/>
          <w:color w:val="000000"/>
          <w:szCs w:val="24"/>
          <w:shd w:val="clear" w:color="auto" w:fill="FFFFFF"/>
          <w:lang w:bidi="ru-RU"/>
        </w:rPr>
        <w:t>ы</w:t>
      </w:r>
      <w:r>
        <w:rPr>
          <w:rFonts w:eastAsia="Times New Roman"/>
          <w:bCs/>
          <w:color w:val="000000"/>
          <w:szCs w:val="24"/>
          <w:shd w:val="clear" w:color="auto" w:fill="FFFFFF"/>
          <w:lang w:bidi="ru-RU"/>
        </w:rPr>
        <w:t>званы следующие нарушения здоровья животных.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4"/>
        <w:gridCol w:w="8415"/>
        <w:gridCol w:w="1643"/>
      </w:tblGrid>
      <w:tr w:rsidR="00DF1822" w:rsidRPr="00822ED0" w:rsidTr="008D6D75">
        <w:trPr>
          <w:tblHeader/>
        </w:trPr>
        <w:tc>
          <w:tcPr>
            <w:tcW w:w="292" w:type="pct"/>
          </w:tcPr>
          <w:p w:rsidR="00DF1822" w:rsidRPr="00822ED0" w:rsidRDefault="00DF1822" w:rsidP="00E82383">
            <w:pPr>
              <w:keepNext/>
              <w:jc w:val="center"/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  <w:t>№ п/п</w:t>
            </w:r>
          </w:p>
        </w:tc>
        <w:tc>
          <w:tcPr>
            <w:tcW w:w="3939" w:type="pct"/>
            <w:vAlign w:val="center"/>
          </w:tcPr>
          <w:p w:rsidR="00DF1822" w:rsidRPr="00822ED0" w:rsidRDefault="00DF1822" w:rsidP="00E82383">
            <w:pPr>
              <w:keepNext/>
              <w:jc w:val="center"/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822ED0"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  <w:t>Симптомы</w:t>
            </w:r>
          </w:p>
        </w:tc>
        <w:tc>
          <w:tcPr>
            <w:tcW w:w="769" w:type="pct"/>
            <w:vAlign w:val="center"/>
          </w:tcPr>
          <w:p w:rsidR="00DF1822" w:rsidRPr="00822ED0" w:rsidRDefault="00DF1822" w:rsidP="00E82383">
            <w:pPr>
              <w:keepNext/>
              <w:jc w:val="center"/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</w:pPr>
            <w:proofErr w:type="spellStart"/>
            <w:r w:rsidRPr="00822ED0"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  <w:t>Гипо</w:t>
            </w:r>
            <w:proofErr w:type="spellEnd"/>
            <w:r w:rsidRPr="00822ED0"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bidi="ru-RU"/>
              </w:rPr>
              <w:t>- или авитаминоз</w:t>
            </w: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393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Дерматит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сухость и шелушения на шерсти,</w:t>
            </w: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слезоточивост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ь, боязнь</w:t>
            </w: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света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«к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у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риная слепота»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3939" w:type="pct"/>
          </w:tcPr>
          <w:p w:rsidR="00DF1822" w:rsidRDefault="00DF1822" w:rsidP="00EC1717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Снижение аппетита, наруш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ение</w:t>
            </w: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работ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ы</w:t>
            </w:r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пищеварительной системы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, </w:t>
            </w:r>
            <w:proofErr w:type="gramStart"/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появлении</w:t>
            </w:r>
            <w:proofErr w:type="gramEnd"/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язвочек на коже, отек </w:t>
            </w:r>
            <w:bookmarkStart w:id="0" w:name="_GoBack"/>
            <w:bookmarkEnd w:id="0"/>
            <w:r w:rsidRPr="00822ED0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слизистых, разбухания я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зыка</w:t>
            </w:r>
            <w:r w:rsidR="00EC1717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появление на нем темного налета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. Чаще б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о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леют свиньи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393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Отставание 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в росте и развитии,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ж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ивотные вялые и ослабленные. 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Л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ишние объ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е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мы костных тканей, например, на ребрах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(«четки»)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</w:t>
            </w:r>
            <w:r w:rsidRPr="00CB09A1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утолщаются эпифизы,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к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о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сти конечностей и позвоночника становятся кривыми. Животным тяжело дв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и</w:t>
            </w:r>
            <w:r w:rsidRPr="00E67613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гаться, активность дается им с болью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393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D84609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Бесплодие, отсутствие течки, не образуется семени у самцов. Могут быть в</w:t>
            </w:r>
            <w:r w:rsidRPr="00D84609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ы</w:t>
            </w:r>
            <w:r w:rsidRPr="00D84609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кидыши, мертворождение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393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CB09A1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Плохой аппетит, слабость,</w:t>
            </w:r>
            <w:r w:rsidR="00FF70E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нарушение свертываемости крови, кровоизлияния,</w:t>
            </w:r>
            <w:r w:rsidRPr="00CB09A1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кровь в выделениях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3939" w:type="pct"/>
          </w:tcPr>
          <w:p w:rsidR="00DF1822" w:rsidRDefault="00A0070A" w:rsidP="00A0070A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proofErr w:type="gramStart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Поражение 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кожи (эритема, дерматит, </w:t>
            </w:r>
            <w:proofErr w:type="spellStart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алопеции</w:t>
            </w:r>
            <w:proofErr w:type="spellEnd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)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, 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анемия,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повышенная нервная возбудимость, конвульсии, судороги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извращение аппетита, рвота, понос, у цыплят </w:t>
            </w:r>
            <w:proofErr w:type="spellStart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выщипывание</w:t>
            </w:r>
            <w:proofErr w:type="spellEnd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и поедание собственных перьев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, 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у самцов при сохр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а</w:t>
            </w:r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нившейся потенции – </w:t>
            </w:r>
            <w:proofErr w:type="spellStart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аспермия</w:t>
            </w:r>
            <w:proofErr w:type="spellEnd"/>
            <w:r w:rsidRPr="00A0070A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а у самок – бесплодие</w:t>
            </w:r>
            <w:proofErr w:type="gramEnd"/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DF1822" w:rsidTr="008D6D75">
        <w:tc>
          <w:tcPr>
            <w:tcW w:w="292" w:type="pct"/>
          </w:tcPr>
          <w:p w:rsidR="00DF1822" w:rsidRDefault="00DF182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3939" w:type="pct"/>
          </w:tcPr>
          <w:p w:rsidR="00DF1822" w:rsidRDefault="00F759E9" w:rsidP="00F759E9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Нервные расстройства: повышенная возбудимость, атаксия, спазмы, парал</w:t>
            </w:r>
            <w:r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и</w:t>
            </w:r>
            <w:r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чи. Могут наблюдаться изменения кожи и шерстного покрова, отставание в росте, истощение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П</w:t>
            </w:r>
            <w:r w:rsidR="00DF1822"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тица почти не двигается, часто ложится на грудь, вытяг</w:t>
            </w:r>
            <w:r w:rsidR="00DF1822"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и</w:t>
            </w:r>
            <w:r w:rsidR="00DF1822"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вая </w:t>
            </w:r>
            <w:r w:rsidR="00DF18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шею и запрокидывая голову назад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«</w:t>
            </w:r>
            <w:r w:rsidRPr="00F759E9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звездочет» – паралич шейной мускулатуры</w:t>
            </w:r>
            <w:r w:rsidR="00DF18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п</w:t>
            </w:r>
            <w:r w:rsidR="00DF18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а</w:t>
            </w:r>
            <w:r w:rsidR="00DF18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раличи конечностей, </w:t>
            </w:r>
            <w:r w:rsidR="00DF1822" w:rsidRPr="00C856AC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судороги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769" w:type="pct"/>
          </w:tcPr>
          <w:p w:rsidR="00DF1822" w:rsidRDefault="00DF182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  <w:tr w:rsidR="00FF70E2" w:rsidTr="008D6D75">
        <w:tc>
          <w:tcPr>
            <w:tcW w:w="292" w:type="pct"/>
          </w:tcPr>
          <w:p w:rsidR="00FF70E2" w:rsidRDefault="00FF70E2" w:rsidP="00E82383">
            <w:pPr>
              <w:jc w:val="center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3939" w:type="pct"/>
          </w:tcPr>
          <w:p w:rsidR="00FF70E2" w:rsidRDefault="00FF70E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Анемия, </w:t>
            </w:r>
            <w:r w:rsidRPr="00FF70E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потеря аппетита, снижение энергии роста</w:t>
            </w:r>
            <w:r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, </w:t>
            </w:r>
            <w:r w:rsidR="00B80A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в крови увеличение соде</w:t>
            </w:r>
            <w:r w:rsidR="00B80A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р</w:t>
            </w:r>
            <w:r w:rsidR="00B80A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жания мочевины и глюкозы, у птицы – признаки </w:t>
            </w:r>
            <w:proofErr w:type="spellStart"/>
            <w:r w:rsidR="00B80A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перозиса</w:t>
            </w:r>
            <w:proofErr w:type="spellEnd"/>
            <w:r w:rsidR="00B80A22"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  <w:t>, атрофия мышц ног, геморрагия.</w:t>
            </w:r>
          </w:p>
        </w:tc>
        <w:tc>
          <w:tcPr>
            <w:tcW w:w="769" w:type="pct"/>
          </w:tcPr>
          <w:p w:rsidR="00FF70E2" w:rsidRDefault="00FF70E2" w:rsidP="00E82383">
            <w:pPr>
              <w:jc w:val="both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</w:p>
        </w:tc>
      </w:tr>
    </w:tbl>
    <w:p w:rsidR="00DF1822" w:rsidRPr="00DF1822" w:rsidRDefault="00DF1822" w:rsidP="00DF1822"/>
    <w:sectPr w:rsidR="00DF1822" w:rsidRPr="00DF1822" w:rsidSect="00DF1822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48" w:rsidRDefault="000B7A48" w:rsidP="00542032">
      <w:r>
        <w:separator/>
      </w:r>
    </w:p>
  </w:endnote>
  <w:endnote w:type="continuationSeparator" w:id="0">
    <w:p w:rsidR="000B7A48" w:rsidRDefault="000B7A48" w:rsidP="0054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48" w:rsidRDefault="000B7A48" w:rsidP="00542032">
      <w:r>
        <w:separator/>
      </w:r>
    </w:p>
  </w:footnote>
  <w:footnote w:type="continuationSeparator" w:id="0">
    <w:p w:rsidR="000B7A48" w:rsidRDefault="000B7A48" w:rsidP="00542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508685"/>
      <w:docPartObj>
        <w:docPartGallery w:val="Page Numbers (Top of Page)"/>
        <w:docPartUnique/>
      </w:docPartObj>
    </w:sdtPr>
    <w:sdtEndPr/>
    <w:sdtContent>
      <w:p w:rsidR="00542032" w:rsidRDefault="00542032" w:rsidP="005420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7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22"/>
    <w:rsid w:val="000B7A48"/>
    <w:rsid w:val="002A2143"/>
    <w:rsid w:val="003C3207"/>
    <w:rsid w:val="0040507A"/>
    <w:rsid w:val="00411258"/>
    <w:rsid w:val="004675D3"/>
    <w:rsid w:val="00542032"/>
    <w:rsid w:val="00583353"/>
    <w:rsid w:val="005B7331"/>
    <w:rsid w:val="007A5EBA"/>
    <w:rsid w:val="008D6D75"/>
    <w:rsid w:val="008E7472"/>
    <w:rsid w:val="009A5197"/>
    <w:rsid w:val="00A0070A"/>
    <w:rsid w:val="00A7723E"/>
    <w:rsid w:val="00AF563A"/>
    <w:rsid w:val="00B60435"/>
    <w:rsid w:val="00B80A22"/>
    <w:rsid w:val="00C8288F"/>
    <w:rsid w:val="00CA4CC3"/>
    <w:rsid w:val="00DF1822"/>
    <w:rsid w:val="00E318FE"/>
    <w:rsid w:val="00EC1717"/>
    <w:rsid w:val="00ED2B1E"/>
    <w:rsid w:val="00F22125"/>
    <w:rsid w:val="00F759E9"/>
    <w:rsid w:val="00FC2D2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22"/>
    <w:pPr>
      <w:spacing w:after="0" w:line="240" w:lineRule="auto"/>
    </w:pPr>
    <w:rPr>
      <w:rFonts w:ascii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40507A"/>
    <w:pPr>
      <w:jc w:val="center"/>
    </w:pPr>
    <w:rPr>
      <w:noProof/>
    </w:rPr>
  </w:style>
  <w:style w:type="paragraph" w:customStyle="1" w:styleId="a4">
    <w:name w:val="Рисунок_подпись"/>
    <w:basedOn w:val="a3"/>
    <w:qFormat/>
    <w:rsid w:val="0040507A"/>
  </w:style>
  <w:style w:type="paragraph" w:customStyle="1" w:styleId="a5">
    <w:name w:val="Формула"/>
    <w:basedOn w:val="a"/>
    <w:qFormat/>
    <w:rsid w:val="0040507A"/>
    <w:pPr>
      <w:keepNext/>
      <w:keepLines/>
      <w:widowControl w:val="0"/>
      <w:suppressAutoHyphens/>
      <w:spacing w:line="360" w:lineRule="auto"/>
      <w:jc w:val="center"/>
    </w:pPr>
    <w:rPr>
      <w:szCs w:val="29"/>
    </w:rPr>
  </w:style>
  <w:style w:type="paragraph" w:customStyle="1" w:styleId="a6">
    <w:name w:val="Формула_подпись"/>
    <w:basedOn w:val="a"/>
    <w:qFormat/>
    <w:rsid w:val="0040507A"/>
    <w:pPr>
      <w:keepLines/>
      <w:widowControl w:val="0"/>
      <w:spacing w:line="360" w:lineRule="auto"/>
      <w:ind w:left="709" w:hanging="709"/>
      <w:jc w:val="both"/>
    </w:pPr>
    <w:rPr>
      <w:szCs w:val="29"/>
    </w:rPr>
  </w:style>
  <w:style w:type="table" w:styleId="a7">
    <w:name w:val="Table Grid"/>
    <w:basedOn w:val="a1"/>
    <w:uiPriority w:val="59"/>
    <w:rsid w:val="00DF18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20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032"/>
    <w:rPr>
      <w:rFonts w:ascii="Times New Roman" w:hAnsi="Times New Roman" w:cs="Times New Roman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420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032"/>
    <w:rPr>
      <w:rFonts w:ascii="Times New Roman" w:hAnsi="Times New Roman" w:cs="Times New Roman"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4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47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22"/>
    <w:pPr>
      <w:spacing w:after="0" w:line="240" w:lineRule="auto"/>
    </w:pPr>
    <w:rPr>
      <w:rFonts w:ascii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40507A"/>
    <w:pPr>
      <w:jc w:val="center"/>
    </w:pPr>
    <w:rPr>
      <w:noProof/>
    </w:rPr>
  </w:style>
  <w:style w:type="paragraph" w:customStyle="1" w:styleId="a4">
    <w:name w:val="Рисунок_подпись"/>
    <w:basedOn w:val="a3"/>
    <w:qFormat/>
    <w:rsid w:val="0040507A"/>
  </w:style>
  <w:style w:type="paragraph" w:customStyle="1" w:styleId="a5">
    <w:name w:val="Формула"/>
    <w:basedOn w:val="a"/>
    <w:qFormat/>
    <w:rsid w:val="0040507A"/>
    <w:pPr>
      <w:keepNext/>
      <w:keepLines/>
      <w:widowControl w:val="0"/>
      <w:suppressAutoHyphens/>
      <w:spacing w:line="360" w:lineRule="auto"/>
      <w:jc w:val="center"/>
    </w:pPr>
    <w:rPr>
      <w:szCs w:val="29"/>
    </w:rPr>
  </w:style>
  <w:style w:type="paragraph" w:customStyle="1" w:styleId="a6">
    <w:name w:val="Формула_подпись"/>
    <w:basedOn w:val="a"/>
    <w:qFormat/>
    <w:rsid w:val="0040507A"/>
    <w:pPr>
      <w:keepLines/>
      <w:widowControl w:val="0"/>
      <w:spacing w:line="360" w:lineRule="auto"/>
      <w:ind w:left="709" w:hanging="709"/>
      <w:jc w:val="both"/>
    </w:pPr>
    <w:rPr>
      <w:szCs w:val="29"/>
    </w:rPr>
  </w:style>
  <w:style w:type="table" w:styleId="a7">
    <w:name w:val="Table Grid"/>
    <w:basedOn w:val="a1"/>
    <w:uiPriority w:val="59"/>
    <w:rsid w:val="00DF18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20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032"/>
    <w:rPr>
      <w:rFonts w:ascii="Times New Roman" w:hAnsi="Times New Roman" w:cs="Times New Roman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420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032"/>
    <w:rPr>
      <w:rFonts w:ascii="Times New Roman" w:hAnsi="Times New Roman" w:cs="Times New Roman"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4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47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15</cp:revision>
  <dcterms:created xsi:type="dcterms:W3CDTF">2024-03-03T13:57:00Z</dcterms:created>
  <dcterms:modified xsi:type="dcterms:W3CDTF">2024-03-29T08:07:00Z</dcterms:modified>
</cp:coreProperties>
</file>